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Default="001542FE" w:rsidP="002C2B17">
      <w:pPr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2C2B17">
        <w:rPr>
          <w:rFonts w:ascii="Sylfaen" w:hAnsi="Sylfaen"/>
          <w:sz w:val="24"/>
          <w:szCs w:val="24"/>
          <w:lang w:val="hy-AM"/>
        </w:rPr>
        <w:t>1</w:t>
      </w:r>
    </w:p>
    <w:p w:rsidR="001542FE" w:rsidRPr="002C2B17" w:rsidRDefault="001542FE" w:rsidP="002C2B17">
      <w:pPr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 2</w:t>
      </w:r>
      <w:r w:rsidR="00833E45" w:rsidRPr="00833E45">
        <w:rPr>
          <w:rFonts w:ascii="Sylfaen" w:hAnsi="Sylfaen"/>
          <w:sz w:val="24"/>
          <w:szCs w:val="24"/>
          <w:lang w:val="hy-AM"/>
        </w:rPr>
        <w:t>3</w:t>
      </w:r>
      <w:r w:rsidRPr="002C2B17"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833E45">
        <w:rPr>
          <w:rFonts w:ascii="Sylfaen" w:hAnsi="Sylfaen"/>
          <w:sz w:val="24"/>
          <w:szCs w:val="24"/>
          <w:lang w:val="en-US"/>
        </w:rPr>
        <w:t>9</w:t>
      </w:r>
      <w:r w:rsidRPr="002C2B17">
        <w:rPr>
          <w:rFonts w:ascii="Sylfaen" w:hAnsi="Sylfaen"/>
          <w:sz w:val="24"/>
          <w:szCs w:val="24"/>
          <w:lang w:val="hy-AM"/>
        </w:rPr>
        <w:t>թ.</w:t>
      </w:r>
    </w:p>
    <w:p w:rsidR="001542FE" w:rsidRPr="002C2B17" w:rsidRDefault="001542FE" w:rsidP="001542FE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833E45" w:rsidRPr="00833E45">
        <w:rPr>
          <w:rFonts w:ascii="Sylfaen" w:hAnsi="Sylfaen"/>
          <w:sz w:val="24"/>
          <w:szCs w:val="24"/>
          <w:lang w:val="hy-AM"/>
        </w:rPr>
        <w:t>6</w:t>
      </w:r>
      <w:r w:rsidR="00BB191A" w:rsidRPr="00833E45">
        <w:rPr>
          <w:rFonts w:ascii="Sylfaen" w:hAnsi="Sylfaen"/>
          <w:sz w:val="24"/>
          <w:szCs w:val="24"/>
          <w:lang w:val="hy-AM"/>
        </w:rPr>
        <w:t xml:space="preserve"> </w:t>
      </w:r>
      <w:r w:rsidR="00BB191A" w:rsidRPr="002C2B17">
        <w:rPr>
          <w:rFonts w:ascii="Sylfaen" w:hAnsi="Sylfaen"/>
          <w:sz w:val="24"/>
          <w:szCs w:val="24"/>
          <w:lang w:val="hy-AM"/>
        </w:rPr>
        <w:t>Ա</w:t>
      </w:r>
      <w:r w:rsidRPr="002C2B17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F22A89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B84F0C" w:rsidRPr="0013757A">
        <w:rPr>
          <w:rFonts w:ascii="Sylfaen" w:hAnsi="Sylfaen"/>
          <w:b/>
          <w:sz w:val="24"/>
          <w:szCs w:val="24"/>
          <w:u w:val="single"/>
          <w:lang w:val="hy-AM"/>
        </w:rPr>
        <w:t>Հորս</w:t>
      </w:r>
      <w:r w:rsidRPr="0013757A">
        <w:rPr>
          <w:rFonts w:ascii="Sylfaen" w:hAnsi="Sylfaen"/>
          <w:b/>
          <w:sz w:val="24"/>
          <w:szCs w:val="24"/>
          <w:u w:val="single"/>
          <w:lang w:val="hy-AM"/>
        </w:rPr>
        <w:t xml:space="preserve">  </w:t>
      </w:r>
      <w:r w:rsidRPr="002C2B17"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F22A89" w:rsidRPr="00F22A89" w:rsidRDefault="002C7765" w:rsidP="001542F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Գյուղապետարանի,ա</w:t>
      </w:r>
      <w:r w:rsidR="00F22A89">
        <w:rPr>
          <w:rFonts w:ascii="Sylfaen" w:hAnsi="Sylfaen"/>
          <w:sz w:val="24"/>
          <w:szCs w:val="24"/>
          <w:lang w:val="hy-AM"/>
        </w:rPr>
        <w:t>կումբ</w:t>
      </w:r>
      <w:r w:rsidR="009B2571">
        <w:rPr>
          <w:rFonts w:ascii="Sylfaen" w:hAnsi="Sylfaen"/>
          <w:sz w:val="24"/>
          <w:szCs w:val="24"/>
          <w:lang w:val="hy-AM"/>
        </w:rPr>
        <w:t>-</w:t>
      </w:r>
      <w:r w:rsidR="00F22A89">
        <w:rPr>
          <w:rFonts w:ascii="Sylfaen" w:hAnsi="Sylfaen"/>
          <w:sz w:val="24"/>
          <w:szCs w:val="24"/>
          <w:lang w:val="hy-AM"/>
        </w:rPr>
        <w:t xml:space="preserve"> գրադարանի շենք</w:t>
      </w:r>
      <w:r>
        <w:rPr>
          <w:rFonts w:ascii="Sylfaen" w:hAnsi="Sylfaen"/>
          <w:sz w:val="24"/>
          <w:szCs w:val="24"/>
          <w:lang w:val="hy-AM"/>
        </w:rPr>
        <w:t xml:space="preserve"> 1 հատ</w:t>
      </w:r>
    </w:p>
    <w:p w:rsidR="002C7765" w:rsidRPr="002C7765" w:rsidRDefault="001542FE" w:rsidP="002C7765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>1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  Սեղան  12 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 Աթոռ  25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 xml:space="preserve">հատ 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3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 Բազմոց  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Բազկաթոռ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5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Չհրկիզվող  </w:t>
      </w:r>
      <w:r w:rsidR="002C2B17">
        <w:rPr>
          <w:rFonts w:ascii="Sylfaen" w:hAnsi="Sylfaen"/>
          <w:sz w:val="24"/>
          <w:szCs w:val="24"/>
          <w:lang w:val="hy-AM"/>
        </w:rPr>
        <w:t>պահարան</w:t>
      </w:r>
      <w:r w:rsidRPr="002C2B17">
        <w:rPr>
          <w:rFonts w:ascii="Sylfaen" w:hAnsi="Sylfaen"/>
          <w:sz w:val="24"/>
          <w:szCs w:val="24"/>
          <w:lang w:val="hy-AM"/>
        </w:rPr>
        <w:t xml:space="preserve"> 1հատ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6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Գրապահարան  2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7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Կախիչ  2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8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Պլիտա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2C2B17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9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Սեյֆ    3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10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Գրամեքենա     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11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Տմբուչկա</w:t>
      </w:r>
      <w:r w:rsidR="002C2B17" w:rsidRP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1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12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Համակարգիչ  3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հատ,</w:t>
      </w:r>
      <w:r w:rsidR="002C2B17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որից  2   անսարք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13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Փրինտեր-տպիչ  2հատ,որից  1հատ  անսարք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Հեռախոսի   ապարատ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15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Նոթբուք     1հատ           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16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Գունավոր   փրինթեր  1հատ/անսարք/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17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Սքաներ 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18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Հեռախոս-ֆաքս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19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Ա3  ֆորմատի  պատճենահանող  սարք  1հատ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20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Պրոեկտոր  1հատ   /անսարք/</w:t>
      </w:r>
      <w:r w:rsidR="0009364D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21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 xml:space="preserve">Գրասեղան </w:t>
      </w:r>
      <w:r w:rsidR="002C2B17" w:rsidRPr="002C2B17">
        <w:rPr>
          <w:rFonts w:ascii="Sylfaen" w:hAnsi="Sylfaen"/>
          <w:sz w:val="24"/>
          <w:szCs w:val="24"/>
          <w:lang w:val="hy-AM"/>
        </w:rPr>
        <w:t>տնօ</w:t>
      </w:r>
      <w:r w:rsidRPr="002C2B17">
        <w:rPr>
          <w:rFonts w:ascii="Sylfaen" w:hAnsi="Sylfaen"/>
          <w:sz w:val="24"/>
          <w:szCs w:val="24"/>
          <w:lang w:val="hy-AM"/>
        </w:rPr>
        <w:t>րենի  1հատ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22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Սեղան  համակարգչի   6հատ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23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Գրասեղան    3հատ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24  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Գրապահարան   1հատ</w:t>
      </w:r>
      <w:r w:rsidR="00B84F0C" w:rsidRPr="00B84F0C">
        <w:rPr>
          <w:rFonts w:ascii="Sylfaen" w:hAnsi="Sylfaen"/>
          <w:sz w:val="24"/>
          <w:szCs w:val="24"/>
          <w:lang w:val="hy-AM"/>
        </w:rPr>
        <w:br/>
      </w:r>
      <w:r w:rsidRPr="002C2B17">
        <w:rPr>
          <w:rFonts w:ascii="Sylfaen" w:hAnsi="Sylfaen"/>
          <w:sz w:val="24"/>
          <w:szCs w:val="24"/>
          <w:lang w:val="hy-AM"/>
        </w:rPr>
        <w:t xml:space="preserve"> 25</w:t>
      </w:r>
      <w:r w:rsidR="002456DE" w:rsidRPr="002456DE">
        <w:rPr>
          <w:rFonts w:ascii="Sylfaen" w:hAnsi="Sylfaen"/>
          <w:sz w:val="24"/>
          <w:szCs w:val="24"/>
          <w:lang w:val="hy-AM"/>
        </w:rPr>
        <w:t>.</w:t>
      </w:r>
      <w:r w:rsidRPr="002C2B17">
        <w:rPr>
          <w:rFonts w:ascii="Sylfaen" w:hAnsi="Sylfaen"/>
          <w:sz w:val="24"/>
          <w:szCs w:val="24"/>
          <w:lang w:val="hy-AM"/>
        </w:rPr>
        <w:t>Պահարան-ֆայլ 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2</w:t>
      </w:r>
      <w:r>
        <w:rPr>
          <w:rFonts w:ascii="Sylfaen" w:hAnsi="Sylfaen"/>
          <w:color w:val="0F243E" w:themeColor="text2" w:themeShade="80"/>
          <w:lang w:val="hy-AM"/>
        </w:rPr>
        <w:t>6</w:t>
      </w:r>
      <w:r w:rsidRPr="002C7765">
        <w:rPr>
          <w:rFonts w:ascii="Sylfaen" w:hAnsi="Sylfaen"/>
          <w:color w:val="0F243E" w:themeColor="text2" w:themeShade="80"/>
          <w:lang w:val="hy-AM"/>
        </w:rPr>
        <w:t>Պատճենահանող  սարքի  տակդիր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27</w:t>
      </w:r>
      <w:r w:rsidRPr="002C7765">
        <w:rPr>
          <w:rFonts w:ascii="Sylfaen" w:hAnsi="Sylfaen"/>
          <w:color w:val="0F243E" w:themeColor="text2" w:themeShade="80"/>
          <w:lang w:val="hy-AM"/>
        </w:rPr>
        <w:t>Սեղան  խոհանոցի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28</w:t>
      </w:r>
      <w:r w:rsidRPr="002C7765">
        <w:rPr>
          <w:rFonts w:ascii="Sylfaen" w:hAnsi="Sylfaen"/>
          <w:color w:val="0F243E" w:themeColor="text2" w:themeShade="80"/>
          <w:lang w:val="hy-AM"/>
        </w:rPr>
        <w:t>Աթոռ  թրեյնինգ  կենտրոնի  40հատ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29</w:t>
      </w:r>
      <w:r w:rsidRPr="002C7765">
        <w:rPr>
          <w:rFonts w:ascii="Sylfaen" w:hAnsi="Sylfaen"/>
          <w:color w:val="0F243E" w:themeColor="text2" w:themeShade="80"/>
          <w:lang w:val="hy-AM"/>
        </w:rPr>
        <w:t>Սեղան  թրեյնինգ  կենտրոնի  20  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30</w:t>
      </w:r>
      <w:r w:rsidRPr="002C7765">
        <w:rPr>
          <w:rFonts w:ascii="Sylfaen" w:hAnsi="Sylfaen"/>
          <w:color w:val="0F243E" w:themeColor="text2" w:themeShade="80"/>
          <w:lang w:val="hy-AM"/>
        </w:rPr>
        <w:t>Ցիստեռ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31</w:t>
      </w:r>
      <w:r w:rsidRPr="002C7765">
        <w:rPr>
          <w:rFonts w:ascii="Sylfaen" w:hAnsi="Sylfaen"/>
          <w:color w:val="0F243E" w:themeColor="text2" w:themeShade="80"/>
          <w:lang w:val="hy-AM"/>
        </w:rPr>
        <w:t>Արտաքին  լուսավորման  լուսատու  60վտ    հզորության 78հատ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>
        <w:rPr>
          <w:rFonts w:ascii="Sylfaen" w:hAnsi="Sylfaen"/>
          <w:color w:val="0F243E" w:themeColor="text2" w:themeShade="80"/>
          <w:lang w:val="hy-AM"/>
        </w:rPr>
        <w:t>32</w:t>
      </w:r>
      <w:r w:rsidRPr="002C7765">
        <w:rPr>
          <w:rFonts w:ascii="Sylfaen" w:hAnsi="Sylfaen"/>
          <w:color w:val="0F243E" w:themeColor="text2" w:themeShade="80"/>
          <w:lang w:val="hy-AM"/>
        </w:rPr>
        <w:t>ֆոտոապարատ 1 հատ  /անսարք/</w:t>
      </w:r>
    </w:p>
    <w:p w:rsidR="002C7765" w:rsidRPr="002C7765" w:rsidRDefault="002C7765" w:rsidP="002C7765">
      <w:pPr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 xml:space="preserve">                        Գրադարան  </w:t>
      </w:r>
    </w:p>
    <w:p w:rsidR="002C7765" w:rsidRPr="002C7765" w:rsidRDefault="002C7765" w:rsidP="002C7765">
      <w:pPr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1   Երկաթյա  գրադարակ  22հատ</w:t>
      </w:r>
    </w:p>
    <w:p w:rsidR="002C7765" w:rsidRPr="002C7765" w:rsidRDefault="002C7765" w:rsidP="002C7765">
      <w:pPr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2   Փայտյա  գրադարակ   3հատ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lastRenderedPageBreak/>
        <w:t>3   Ցուցափեղկ 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4  Աթոռ  2հատ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5  Գրապահարան 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6  Գրքեր  4565   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7</w:t>
      </w:r>
      <w:r>
        <w:rPr>
          <w:rFonts w:ascii="Sylfaen" w:hAnsi="Sylfaen"/>
          <w:color w:val="0F243E" w:themeColor="text2" w:themeShade="80"/>
          <w:lang w:val="hy-AM"/>
        </w:rPr>
        <w:t xml:space="preserve"> </w:t>
      </w:r>
      <w:r w:rsidRPr="002C7765">
        <w:rPr>
          <w:rFonts w:ascii="Sylfaen" w:hAnsi="Sylfaen"/>
          <w:color w:val="0F243E" w:themeColor="text2" w:themeShade="80"/>
          <w:lang w:val="hy-AM"/>
        </w:rPr>
        <w:t>Կրակմարիչ  1հատ</w:t>
      </w:r>
    </w:p>
    <w:p w:rsidR="002C7765" w:rsidRPr="002C7765" w:rsidRDefault="002C7765" w:rsidP="002C7765">
      <w:pPr>
        <w:tabs>
          <w:tab w:val="left" w:pos="3180"/>
        </w:tabs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ab/>
        <w:t>Մշակույթի     տուն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1 էլեկտրական պլիտա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2 Ուսիլիտել ,ՍԱԼԻՏԱ, 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3 Ռադիոընդունիչ  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4 Շախմատի   ժամացույց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5 Երկաթյա պահարան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6 Նվագարկիչ  »Վոլվո»  1հատ</w:t>
      </w:r>
    </w:p>
    <w:p w:rsidR="002C7765" w:rsidRP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>7 Մագնիտոֆոն  »Էլֆա»   1հատ</w:t>
      </w:r>
    </w:p>
    <w:p w:rsidR="002C7765" w:rsidRDefault="002C7765" w:rsidP="002C7765">
      <w:pPr>
        <w:spacing w:after="0"/>
        <w:rPr>
          <w:rFonts w:ascii="Sylfaen" w:hAnsi="Sylfaen"/>
          <w:color w:val="0F243E" w:themeColor="text2" w:themeShade="80"/>
          <w:lang w:val="hy-AM"/>
        </w:rPr>
      </w:pPr>
      <w:r w:rsidRPr="002C7765">
        <w:rPr>
          <w:rFonts w:ascii="Sylfaen" w:hAnsi="Sylfaen"/>
          <w:color w:val="0F243E" w:themeColor="text2" w:themeShade="80"/>
          <w:lang w:val="hy-AM"/>
        </w:rPr>
        <w:t xml:space="preserve"> 8 Ավտոմեքենայի  ռադիոընդունիչ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9</w:t>
      </w:r>
      <w:r w:rsidRPr="002F141A">
        <w:rPr>
          <w:rFonts w:ascii="Sylfaen" w:hAnsi="Sylfaen"/>
          <w:color w:val="00B050"/>
          <w:lang w:val="hy-AM"/>
        </w:rPr>
        <w:t xml:space="preserve">  Ֆոտոապարատ/ֆե-2/ 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 w:rsidRPr="002F141A">
        <w:rPr>
          <w:rFonts w:ascii="Sylfaen" w:hAnsi="Sylfaen"/>
          <w:color w:val="00B050"/>
          <w:lang w:val="hy-AM"/>
        </w:rPr>
        <w:t>1</w:t>
      </w:r>
      <w:r>
        <w:rPr>
          <w:rFonts w:ascii="Sylfaen" w:hAnsi="Sylfaen"/>
          <w:color w:val="00B050"/>
          <w:lang w:val="hy-AM"/>
        </w:rPr>
        <w:t>0</w:t>
      </w:r>
      <w:r w:rsidRPr="002F141A">
        <w:rPr>
          <w:rFonts w:ascii="Sylfaen" w:hAnsi="Sylfaen"/>
          <w:color w:val="00B050"/>
          <w:lang w:val="hy-AM"/>
        </w:rPr>
        <w:t xml:space="preserve"> Երաժտական  գործիք  /ֆաինա/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11</w:t>
      </w:r>
      <w:r w:rsidRPr="002F141A">
        <w:rPr>
          <w:rFonts w:ascii="Sylfaen" w:hAnsi="Sylfaen"/>
          <w:color w:val="00B050"/>
          <w:lang w:val="hy-AM"/>
        </w:rPr>
        <w:t>Մագնիտոֆոն  /վեսնա/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12</w:t>
      </w:r>
      <w:r w:rsidRPr="002F141A">
        <w:rPr>
          <w:rFonts w:ascii="Sylfaen" w:hAnsi="Sylfaen"/>
          <w:color w:val="00B050"/>
          <w:lang w:val="hy-AM"/>
        </w:rPr>
        <w:t xml:space="preserve"> Դաշնամուր  »Սեվան» 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13</w:t>
      </w:r>
      <w:r w:rsidRPr="002F141A">
        <w:rPr>
          <w:rFonts w:ascii="Sylfaen" w:hAnsi="Sylfaen"/>
          <w:color w:val="00B050"/>
          <w:lang w:val="hy-AM"/>
        </w:rPr>
        <w:t xml:space="preserve"> Ակորդիոն  2հատ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14</w:t>
      </w:r>
      <w:r w:rsidRPr="002F141A">
        <w:rPr>
          <w:rFonts w:ascii="Sylfaen" w:hAnsi="Sylfaen"/>
          <w:color w:val="00B050"/>
          <w:lang w:val="hy-AM"/>
        </w:rPr>
        <w:t xml:space="preserve"> Քանոն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15</w:t>
      </w:r>
      <w:r w:rsidRPr="002F141A">
        <w:rPr>
          <w:rFonts w:ascii="Sylfaen" w:hAnsi="Sylfaen"/>
          <w:color w:val="00B050"/>
          <w:lang w:val="hy-AM"/>
        </w:rPr>
        <w:t xml:space="preserve"> Դինամիկ  2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16</w:t>
      </w:r>
      <w:r w:rsidRPr="002F141A">
        <w:rPr>
          <w:rFonts w:ascii="Sylfaen" w:hAnsi="Sylfaen"/>
          <w:color w:val="00B050"/>
          <w:lang w:val="hy-AM"/>
        </w:rPr>
        <w:t xml:space="preserve"> Նվագարկիչ  1հատ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17</w:t>
      </w:r>
      <w:r w:rsidRPr="002F141A">
        <w:rPr>
          <w:rFonts w:ascii="Sylfaen" w:hAnsi="Sylfaen"/>
          <w:color w:val="00B050"/>
          <w:lang w:val="hy-AM"/>
        </w:rPr>
        <w:t xml:space="preserve"> Ձայնագրիչ  »Կոմետա»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18</w:t>
      </w:r>
      <w:r w:rsidRPr="002F141A">
        <w:rPr>
          <w:rFonts w:ascii="Sylfaen" w:hAnsi="Sylfaen"/>
          <w:color w:val="00B050"/>
          <w:lang w:val="hy-AM"/>
        </w:rPr>
        <w:t xml:space="preserve"> Ռադիոհանգույց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19</w:t>
      </w:r>
      <w:r w:rsidRPr="002F141A">
        <w:rPr>
          <w:rFonts w:ascii="Sylfaen" w:hAnsi="Sylfaen"/>
          <w:color w:val="00B050"/>
          <w:lang w:val="hy-AM"/>
        </w:rPr>
        <w:t xml:space="preserve"> Թառ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20</w:t>
      </w:r>
      <w:r w:rsidRPr="002F141A">
        <w:rPr>
          <w:rFonts w:ascii="Sylfaen" w:hAnsi="Sylfaen"/>
          <w:color w:val="00B050"/>
          <w:lang w:val="hy-AM"/>
        </w:rPr>
        <w:t>Ռադիոընդունիչ »օկեան»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 w:rsidRPr="002F141A">
        <w:rPr>
          <w:rFonts w:ascii="Sylfaen" w:hAnsi="Sylfaen"/>
          <w:color w:val="00B050"/>
          <w:lang w:val="hy-AM"/>
        </w:rPr>
        <w:t>2</w:t>
      </w:r>
      <w:r>
        <w:rPr>
          <w:rFonts w:ascii="Sylfaen" w:hAnsi="Sylfaen"/>
          <w:color w:val="00B050"/>
          <w:lang w:val="hy-AM"/>
        </w:rPr>
        <w:t>1</w:t>
      </w:r>
      <w:r w:rsidRPr="002F141A">
        <w:rPr>
          <w:rFonts w:ascii="Sylfaen" w:hAnsi="Sylfaen"/>
          <w:color w:val="00B050"/>
          <w:lang w:val="hy-AM"/>
        </w:rPr>
        <w:t xml:space="preserve"> Թատերական  նստարան  70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22</w:t>
      </w:r>
      <w:r w:rsidRPr="002F141A">
        <w:rPr>
          <w:rFonts w:ascii="Sylfaen" w:hAnsi="Sylfaen"/>
          <w:color w:val="00B050"/>
          <w:lang w:val="hy-AM"/>
        </w:rPr>
        <w:t xml:space="preserve"> Դուդուկ  2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 xml:space="preserve">23 </w:t>
      </w:r>
      <w:r w:rsidRPr="002F141A">
        <w:rPr>
          <w:rFonts w:ascii="Sylfaen" w:hAnsi="Sylfaen"/>
          <w:color w:val="00B050"/>
          <w:lang w:val="hy-AM"/>
        </w:rPr>
        <w:t>Գիթառ  1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>
        <w:rPr>
          <w:rFonts w:ascii="Sylfaen" w:hAnsi="Sylfaen"/>
          <w:color w:val="00B050"/>
          <w:lang w:val="hy-AM"/>
        </w:rPr>
        <w:t>24</w:t>
      </w:r>
      <w:r w:rsidRPr="002F141A">
        <w:rPr>
          <w:rFonts w:ascii="Sylfaen" w:hAnsi="Sylfaen"/>
          <w:color w:val="00B050"/>
          <w:lang w:val="hy-AM"/>
        </w:rPr>
        <w:t xml:space="preserve"> Կլարնետ  2 հատ</w:t>
      </w:r>
    </w:p>
    <w:p w:rsidR="0098601C" w:rsidRPr="002F141A" w:rsidRDefault="0098601C" w:rsidP="0098601C">
      <w:pPr>
        <w:rPr>
          <w:rFonts w:ascii="Sylfaen" w:hAnsi="Sylfaen"/>
          <w:color w:val="00B050"/>
          <w:lang w:val="hy-AM"/>
        </w:rPr>
      </w:pPr>
      <w:r w:rsidRPr="002F141A">
        <w:rPr>
          <w:rFonts w:ascii="Sylfaen" w:hAnsi="Sylfaen"/>
          <w:color w:val="00B050"/>
          <w:lang w:val="hy-AM"/>
        </w:rPr>
        <w:t>2</w:t>
      </w:r>
      <w:r w:rsidRPr="0098601C">
        <w:rPr>
          <w:rFonts w:ascii="Sylfaen" w:hAnsi="Sylfaen"/>
          <w:color w:val="00B050"/>
          <w:lang w:val="hy-AM"/>
        </w:rPr>
        <w:t>6</w:t>
      </w:r>
      <w:r w:rsidRPr="002F141A">
        <w:rPr>
          <w:rFonts w:ascii="Sylfaen" w:hAnsi="Sylfaen"/>
          <w:color w:val="00B050"/>
          <w:lang w:val="hy-AM"/>
        </w:rPr>
        <w:t xml:space="preserve"> Ուժեղացուց »էլեկտրոն»  1 հատ</w:t>
      </w:r>
    </w:p>
    <w:p w:rsidR="00201888" w:rsidRDefault="0098601C" w:rsidP="00201888">
      <w:pPr>
        <w:rPr>
          <w:rFonts w:ascii="Sylfaen" w:hAnsi="Sylfaen"/>
          <w:color w:val="00B050"/>
          <w:lang w:val="hy-AM"/>
        </w:rPr>
      </w:pPr>
      <w:r w:rsidRPr="002F141A">
        <w:rPr>
          <w:rFonts w:ascii="Sylfaen" w:hAnsi="Sylfaen"/>
          <w:color w:val="00B050"/>
          <w:lang w:val="hy-AM"/>
        </w:rPr>
        <w:t>2</w:t>
      </w:r>
      <w:r w:rsidRPr="0098601C">
        <w:rPr>
          <w:rFonts w:ascii="Sylfaen" w:hAnsi="Sylfaen"/>
          <w:color w:val="00B050"/>
          <w:lang w:val="hy-AM"/>
        </w:rPr>
        <w:t>7</w:t>
      </w:r>
      <w:r w:rsidRPr="002F141A">
        <w:rPr>
          <w:rFonts w:ascii="Sylfaen" w:hAnsi="Sylfaen"/>
          <w:color w:val="00B050"/>
          <w:lang w:val="hy-AM"/>
        </w:rPr>
        <w:t>Ռադիո  1հատ</w:t>
      </w:r>
    </w:p>
    <w:p w:rsidR="002D42C0" w:rsidRPr="0082574D" w:rsidRDefault="00201888" w:rsidP="00201888">
      <w:pPr>
        <w:rPr>
          <w:rFonts w:ascii="Sylfaen" w:hAnsi="Sylfaen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lastRenderedPageBreak/>
        <w:t>20</w:t>
      </w:r>
      <w:r w:rsidR="002C7765" w:rsidRPr="002C7765">
        <w:rPr>
          <w:rFonts w:ascii="Sylfaen" w:hAnsi="Sylfaen"/>
          <w:b/>
          <w:sz w:val="24"/>
          <w:szCs w:val="24"/>
          <w:u w:val="single"/>
          <w:lang w:val="hy-AM"/>
        </w:rPr>
        <w:t>18թիվ</w:t>
      </w:r>
      <w:r w:rsidR="00114CA0" w:rsidRPr="00114CA0">
        <w:rPr>
          <w:rFonts w:ascii="Sylfaen" w:hAnsi="Sylfaen"/>
          <w:sz w:val="24"/>
          <w:szCs w:val="24"/>
          <w:lang w:val="hy-AM"/>
        </w:rPr>
        <w:br/>
      </w:r>
      <w:r w:rsidR="002C7765" w:rsidRPr="0082574D">
        <w:rPr>
          <w:rFonts w:ascii="Sylfaen" w:hAnsi="Sylfaen"/>
          <w:sz w:val="24"/>
          <w:szCs w:val="24"/>
          <w:lang w:val="hy-AM"/>
        </w:rPr>
        <w:t>1</w:t>
      </w:r>
      <w:r w:rsidR="00783FF6" w:rsidRPr="0082574D">
        <w:rPr>
          <w:rFonts w:ascii="Sylfaen" w:hAnsi="Sylfaen"/>
          <w:sz w:val="24"/>
          <w:szCs w:val="24"/>
          <w:lang w:val="hy-AM"/>
        </w:rPr>
        <w:t>. արտաքին լուսավորության ցանց 2200 մ</w:t>
      </w:r>
      <w:r w:rsidR="00EB2EC4" w:rsidRPr="0082574D">
        <w:rPr>
          <w:rFonts w:ascii="Sylfaen" w:hAnsi="Sylfaen"/>
          <w:sz w:val="24"/>
          <w:szCs w:val="24"/>
          <w:lang w:val="hy-AM"/>
        </w:rPr>
        <w:t>, 2018թ.</w:t>
      </w:r>
      <w:r w:rsidR="00114CA0" w:rsidRPr="0082574D">
        <w:rPr>
          <w:rFonts w:ascii="Sylfaen" w:hAnsi="Sylfaen"/>
          <w:sz w:val="24"/>
          <w:szCs w:val="24"/>
          <w:lang w:val="hy-AM"/>
        </w:rPr>
        <w:br/>
        <w:t xml:space="preserve">2. </w:t>
      </w:r>
      <w:r w:rsidR="002D42C0" w:rsidRPr="0082574D">
        <w:rPr>
          <w:rFonts w:ascii="Sylfaen" w:hAnsi="Sylfaen" w:cs="Sylfaen"/>
          <w:sz w:val="24"/>
          <w:szCs w:val="24"/>
          <w:lang w:val="hy-AM"/>
        </w:rPr>
        <w:t>Համակարգիչ</w:t>
      </w:r>
      <w:r w:rsidR="002D42C0" w:rsidRPr="0082574D">
        <w:rPr>
          <w:rFonts w:ascii="GHEA Grapalat" w:hAnsi="GHEA Grapalat"/>
          <w:sz w:val="24"/>
          <w:szCs w:val="24"/>
          <w:lang w:val="hy-AM"/>
        </w:rPr>
        <w:t>, HP 290 G2 Microtower PC 1x3.5</w:t>
      </w:r>
      <w:r w:rsidR="002D42C0" w:rsidRPr="0082574D">
        <w:rPr>
          <w:rFonts w:ascii="Sylfaen" w:hAnsi="Sylfaen"/>
          <w:sz w:val="24"/>
          <w:szCs w:val="24"/>
          <w:lang w:val="hy-AM"/>
        </w:rPr>
        <w:t>, 1 հատ, 517</w:t>
      </w:r>
      <w:r w:rsidR="00685DA7" w:rsidRPr="0082574D">
        <w:rPr>
          <w:rFonts w:ascii="Sylfaen" w:hAnsi="Sylfaen"/>
          <w:sz w:val="24"/>
          <w:szCs w:val="24"/>
          <w:lang w:val="hy-AM"/>
        </w:rPr>
        <w:t>3</w:t>
      </w:r>
      <w:r w:rsidR="002D42C0" w:rsidRPr="0082574D">
        <w:rPr>
          <w:rFonts w:ascii="Sylfaen" w:hAnsi="Sylfaen"/>
          <w:sz w:val="24"/>
          <w:szCs w:val="24"/>
          <w:lang w:val="hy-AM"/>
        </w:rPr>
        <w:t>00 դրամ, ն</w:t>
      </w:r>
      <w:r w:rsidR="002D42C0" w:rsidRPr="0082574D">
        <w:rPr>
          <w:rFonts w:ascii="Sylfaen" w:hAnsi="Sylfaen"/>
          <w:lang w:val="hy-AM"/>
        </w:rPr>
        <w:t>վեր,2018թ.,giz</w:t>
      </w:r>
      <w:r w:rsidR="002C7765" w:rsidRPr="0082574D">
        <w:rPr>
          <w:rFonts w:ascii="Sylfaen" w:hAnsi="Sylfaen"/>
          <w:lang w:val="hy-AM"/>
        </w:rPr>
        <w:br/>
        <w:t>3</w:t>
      </w:r>
      <w:r w:rsidR="002D42C0" w:rsidRPr="0082574D">
        <w:rPr>
          <w:rFonts w:ascii="Sylfaen" w:hAnsi="Sylfaen"/>
          <w:lang w:val="hy-AM"/>
        </w:rPr>
        <w:t xml:space="preserve">. Մոնիտոր, HP Pro Displey P223 21.5-inch, 1 հատ,53000 դրամ, </w:t>
      </w:r>
      <w:r w:rsidR="002D42C0" w:rsidRPr="0082574D">
        <w:rPr>
          <w:rFonts w:ascii="Sylfaen" w:hAnsi="Sylfaen"/>
          <w:sz w:val="24"/>
          <w:szCs w:val="24"/>
          <w:lang w:val="hy-AM"/>
        </w:rPr>
        <w:t>ն</w:t>
      </w:r>
      <w:r w:rsidR="002D42C0" w:rsidRPr="0082574D">
        <w:rPr>
          <w:rFonts w:ascii="Sylfaen" w:hAnsi="Sylfaen"/>
          <w:lang w:val="hy-AM"/>
        </w:rPr>
        <w:t>վեր,2018թ.,giz</w:t>
      </w:r>
      <w:r w:rsidR="002C7765" w:rsidRPr="0082574D">
        <w:rPr>
          <w:rFonts w:ascii="Sylfaen" w:hAnsi="Sylfaen"/>
          <w:lang w:val="hy-AM"/>
        </w:rPr>
        <w:br/>
        <w:t>4</w:t>
      </w:r>
      <w:r w:rsidR="00BA6A94" w:rsidRPr="0082574D">
        <w:rPr>
          <w:rFonts w:ascii="Sylfaen" w:hAnsi="Sylfaen"/>
          <w:lang w:val="hy-AM"/>
        </w:rPr>
        <w:t>.</w:t>
      </w:r>
      <w:r w:rsidR="00091B01" w:rsidRPr="0082574D">
        <w:rPr>
          <w:rFonts w:ascii="Sylfaen" w:hAnsi="Sylfaen"/>
          <w:lang w:val="hy-AM"/>
        </w:rPr>
        <w:t xml:space="preserve"> Տպիչ, Canon LBP-214dw, 113000 դրամ, 1 հատ,  նվեր,2018թ.,giz</w:t>
      </w:r>
      <w:r w:rsidR="002C7765" w:rsidRPr="0082574D">
        <w:rPr>
          <w:rFonts w:ascii="Sylfaen" w:hAnsi="Sylfaen"/>
          <w:lang w:val="hy-AM"/>
        </w:rPr>
        <w:br/>
        <w:t>5</w:t>
      </w:r>
      <w:r w:rsidR="00091B01" w:rsidRPr="0082574D">
        <w:rPr>
          <w:rFonts w:ascii="Sylfaen" w:hAnsi="Sylfaen"/>
          <w:lang w:val="hy-AM"/>
        </w:rPr>
        <w:t>. Սկաներ, Serial number: KLJV33176, 44800դրամ, 1 հատ, նվեր,2018թ.,giz</w:t>
      </w:r>
      <w:r w:rsidR="002C7765" w:rsidRPr="0082574D">
        <w:rPr>
          <w:rFonts w:ascii="Sylfaen" w:hAnsi="Sylfaen"/>
          <w:lang w:val="hy-AM"/>
        </w:rPr>
        <w:br/>
        <w:t>6</w:t>
      </w:r>
      <w:r w:rsidR="00091B01" w:rsidRPr="0082574D">
        <w:rPr>
          <w:rFonts w:ascii="Sylfaen" w:hAnsi="Sylfaen"/>
          <w:lang w:val="hy-AM"/>
        </w:rPr>
        <w:t>. Անխափան սնուցման սարք, UPS, BX650CI-R</w:t>
      </w:r>
      <w:bookmarkStart w:id="0" w:name="_GoBack"/>
      <w:bookmarkEnd w:id="0"/>
      <w:r w:rsidR="00091B01" w:rsidRPr="0082574D">
        <w:rPr>
          <w:rFonts w:ascii="Sylfaen" w:hAnsi="Sylfaen"/>
          <w:lang w:val="hy-AM"/>
        </w:rPr>
        <w:t>S, 39900 դրամ, 1 հատ, նվեր,2018թ.,giz</w:t>
      </w:r>
      <w:r w:rsidR="002C7765" w:rsidRPr="0082574D">
        <w:rPr>
          <w:rFonts w:ascii="Sylfaen" w:hAnsi="Sylfaen"/>
          <w:lang w:val="hy-AM"/>
        </w:rPr>
        <w:br/>
        <w:t>7</w:t>
      </w:r>
      <w:r w:rsidR="00091B01" w:rsidRPr="0082574D">
        <w:rPr>
          <w:rFonts w:ascii="Sylfaen" w:hAnsi="Sylfaen"/>
          <w:lang w:val="hy-AM"/>
        </w:rPr>
        <w:t>. Ցանցային կոնցետրատոր 1 JH408A HPE 1405 8G v3, 8200 դրամ, 1 հատ, նվեր,2018թ.,giz</w:t>
      </w:r>
      <w:r w:rsidR="00091B01" w:rsidRPr="0082574D">
        <w:rPr>
          <w:rFonts w:ascii="Sylfaen" w:hAnsi="Sylfaen"/>
          <w:lang w:val="hy-AM"/>
        </w:rPr>
        <w:br/>
      </w:r>
      <w:r w:rsidR="00091B01" w:rsidRPr="0082574D">
        <w:rPr>
          <w:rFonts w:ascii="Sylfaen" w:hAnsi="Sylfaen"/>
          <w:lang w:val="hy-AM"/>
        </w:rPr>
        <w:br/>
      </w:r>
    </w:p>
    <w:p w:rsidR="00B84F0C" w:rsidRPr="002D42C0" w:rsidRDefault="00B84F0C" w:rsidP="00B84F0C">
      <w:pPr>
        <w:tabs>
          <w:tab w:val="left" w:pos="8085"/>
        </w:tabs>
        <w:rPr>
          <w:rFonts w:ascii="Sylfaen" w:hAnsi="Sylfaen"/>
          <w:sz w:val="24"/>
          <w:szCs w:val="24"/>
          <w:lang w:val="hy-AM"/>
        </w:rPr>
      </w:pPr>
    </w:p>
    <w:p w:rsidR="00DB74D0" w:rsidRPr="00B84F0C" w:rsidRDefault="00B84F0C" w:rsidP="00172F76">
      <w:pPr>
        <w:tabs>
          <w:tab w:val="left" w:pos="8085"/>
        </w:tabs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  <w:r w:rsidR="00172F76">
        <w:rPr>
          <w:rFonts w:ascii="Sylfaen" w:hAnsi="Sylfaen"/>
          <w:sz w:val="24"/>
          <w:szCs w:val="24"/>
          <w:lang w:val="hy-AM"/>
        </w:rPr>
        <w:tab/>
      </w:r>
    </w:p>
    <w:sectPr w:rsidR="00DB74D0" w:rsidRPr="00B84F0C" w:rsidSect="002D4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2B" w:rsidRDefault="00212E2B" w:rsidP="00FD7287">
      <w:pPr>
        <w:spacing w:after="0" w:line="240" w:lineRule="auto"/>
      </w:pPr>
      <w:r>
        <w:separator/>
      </w:r>
    </w:p>
  </w:endnote>
  <w:endnote w:type="continuationSeparator" w:id="0">
    <w:p w:rsidR="00212E2B" w:rsidRDefault="00212E2B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2B" w:rsidRDefault="00212E2B" w:rsidP="00FD7287">
      <w:pPr>
        <w:spacing w:after="0" w:line="240" w:lineRule="auto"/>
      </w:pPr>
      <w:r>
        <w:separator/>
      </w:r>
    </w:p>
  </w:footnote>
  <w:footnote w:type="continuationSeparator" w:id="0">
    <w:p w:rsidR="00212E2B" w:rsidRDefault="00212E2B" w:rsidP="00F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212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91352"/>
    <w:rsid w:val="00091B01"/>
    <w:rsid w:val="0009364D"/>
    <w:rsid w:val="00114CA0"/>
    <w:rsid w:val="0013757A"/>
    <w:rsid w:val="001542FE"/>
    <w:rsid w:val="00172F76"/>
    <w:rsid w:val="00201888"/>
    <w:rsid w:val="00212E2B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960CD"/>
    <w:rsid w:val="004B13EE"/>
    <w:rsid w:val="005B6730"/>
    <w:rsid w:val="006278D3"/>
    <w:rsid w:val="00685DA7"/>
    <w:rsid w:val="00753376"/>
    <w:rsid w:val="00783FF6"/>
    <w:rsid w:val="0082574D"/>
    <w:rsid w:val="00833E45"/>
    <w:rsid w:val="0098601C"/>
    <w:rsid w:val="00997D56"/>
    <w:rsid w:val="009B2571"/>
    <w:rsid w:val="00A65ACF"/>
    <w:rsid w:val="00AF7F84"/>
    <w:rsid w:val="00B052F9"/>
    <w:rsid w:val="00B84F0C"/>
    <w:rsid w:val="00BA6A94"/>
    <w:rsid w:val="00BB191A"/>
    <w:rsid w:val="00CC4899"/>
    <w:rsid w:val="00CE7424"/>
    <w:rsid w:val="00DB74D0"/>
    <w:rsid w:val="00E17EBD"/>
    <w:rsid w:val="00EB2EC4"/>
    <w:rsid w:val="00ED2D3A"/>
    <w:rsid w:val="00F22A89"/>
    <w:rsid w:val="00F32414"/>
    <w:rsid w:val="00FA42E6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301C-E735-4266-B32A-AFF89EF1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30</cp:revision>
  <dcterms:created xsi:type="dcterms:W3CDTF">2018-01-23T12:46:00Z</dcterms:created>
  <dcterms:modified xsi:type="dcterms:W3CDTF">2019-02-14T09:23:00Z</dcterms:modified>
</cp:coreProperties>
</file>